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ascii="小标宋" w:hAnsi="小标宋" w:eastAsia="小标宋" w:cs="小标宋"/>
          <w:bCs/>
          <w:sz w:val="44"/>
          <w:szCs w:val="44"/>
        </w:rPr>
      </w:pPr>
      <w:r>
        <w:rPr>
          <w:rFonts w:hint="eastAsia" w:ascii="小标宋" w:hAnsi="小标宋" w:eastAsia="小标宋" w:cs="小标宋"/>
          <w:sz w:val="44"/>
          <w:szCs w:val="44"/>
          <w:lang w:eastAsia="zh-CN"/>
        </w:rPr>
        <w:t>工业设计工程技术人才</w:t>
      </w:r>
      <w:r>
        <w:rPr>
          <w:rFonts w:hint="eastAsia" w:ascii="小标宋" w:hAnsi="小标宋" w:eastAsia="小标宋" w:cs="小标宋"/>
          <w:sz w:val="44"/>
          <w:szCs w:val="44"/>
        </w:rPr>
        <w:t>职称初次考核</w:t>
      </w:r>
      <w:r>
        <w:rPr>
          <w:rFonts w:hint="eastAsia" w:ascii="小标宋" w:hAnsi="小标宋" w:eastAsia="小标宋" w:cs="小标宋"/>
          <w:bCs/>
          <w:sz w:val="44"/>
          <w:szCs w:val="44"/>
        </w:rPr>
        <w:t>认定材料清单及相关要求</w:t>
      </w:r>
    </w:p>
    <w:p>
      <w:pPr>
        <w:rPr>
          <w:rFonts w:hint="eastAsia"/>
        </w:rPr>
      </w:pPr>
    </w:p>
    <w:p>
      <w:pPr>
        <w:rPr>
          <w:rFonts w:hint="eastAsia"/>
        </w:rPr>
      </w:pPr>
    </w:p>
    <w:tbl>
      <w:tblPr>
        <w:tblStyle w:val="2"/>
        <w:tblW w:w="0" w:type="auto"/>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900"/>
        <w:gridCol w:w="5400"/>
        <w:gridCol w:w="923"/>
        <w:gridCol w:w="1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00" w:type="dxa"/>
            <w:noWrap w:val="0"/>
            <w:vAlign w:val="center"/>
          </w:tcPr>
          <w:p>
            <w:pPr>
              <w:ind w:left="132"/>
              <w:rPr>
                <w:rFonts w:hint="eastAsia"/>
                <w:szCs w:val="21"/>
              </w:rPr>
            </w:pPr>
            <w:r>
              <w:rPr>
                <w:rFonts w:hint="eastAsia"/>
                <w:szCs w:val="21"/>
              </w:rPr>
              <w:t>类别</w:t>
            </w:r>
          </w:p>
        </w:tc>
        <w:tc>
          <w:tcPr>
            <w:tcW w:w="900" w:type="dxa"/>
            <w:noWrap w:val="0"/>
            <w:vAlign w:val="center"/>
          </w:tcPr>
          <w:p>
            <w:pPr>
              <w:jc w:val="center"/>
              <w:rPr>
                <w:rFonts w:hint="eastAsia"/>
                <w:szCs w:val="21"/>
              </w:rPr>
            </w:pPr>
            <w:r>
              <w:rPr>
                <w:rFonts w:hint="eastAsia"/>
                <w:szCs w:val="21"/>
              </w:rPr>
              <w:t>序号</w:t>
            </w:r>
          </w:p>
        </w:tc>
        <w:tc>
          <w:tcPr>
            <w:tcW w:w="5400" w:type="dxa"/>
            <w:noWrap w:val="0"/>
            <w:vAlign w:val="center"/>
          </w:tcPr>
          <w:p>
            <w:pPr>
              <w:rPr>
                <w:rFonts w:hint="eastAsia"/>
                <w:szCs w:val="21"/>
              </w:rPr>
            </w:pPr>
          </w:p>
        </w:tc>
        <w:tc>
          <w:tcPr>
            <w:tcW w:w="923" w:type="dxa"/>
            <w:noWrap w:val="0"/>
            <w:vAlign w:val="center"/>
          </w:tcPr>
          <w:p>
            <w:pPr>
              <w:jc w:val="center"/>
              <w:rPr>
                <w:rFonts w:hint="eastAsia"/>
                <w:szCs w:val="21"/>
              </w:rPr>
            </w:pPr>
            <w:r>
              <w:rPr>
                <w:rFonts w:hint="eastAsia"/>
                <w:szCs w:val="21"/>
              </w:rPr>
              <w:t>数  量</w:t>
            </w:r>
          </w:p>
        </w:tc>
        <w:tc>
          <w:tcPr>
            <w:tcW w:w="1957" w:type="dxa"/>
            <w:noWrap w:val="0"/>
            <w:vAlign w:val="center"/>
          </w:tcPr>
          <w:p>
            <w:pPr>
              <w:jc w:val="center"/>
              <w:rPr>
                <w:rFonts w:hint="eastAsia"/>
                <w:szCs w:val="21"/>
              </w:rPr>
            </w:pPr>
            <w:r>
              <w:rPr>
                <w:rFonts w:hint="eastAsia"/>
                <w:szCs w:val="21"/>
              </w:rPr>
              <w:t>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00" w:type="dxa"/>
            <w:vMerge w:val="restart"/>
            <w:noWrap w:val="0"/>
            <w:textDirection w:val="tbRlV"/>
            <w:vAlign w:val="center"/>
          </w:tcPr>
          <w:p>
            <w:pPr>
              <w:ind w:left="113" w:right="113"/>
              <w:jc w:val="center"/>
              <w:rPr>
                <w:rFonts w:hint="eastAsia" w:ascii="黑体" w:hAnsi="黑体" w:eastAsia="黑体"/>
                <w:sz w:val="24"/>
                <w:szCs w:val="24"/>
              </w:rPr>
            </w:pPr>
            <w:r>
              <w:rPr>
                <w:rFonts w:hint="eastAsia" w:ascii="黑体" w:hAnsi="黑体" w:eastAsia="黑体"/>
                <w:sz w:val="24"/>
                <w:szCs w:val="24"/>
              </w:rPr>
              <w:t>基  础   材  料</w:t>
            </w:r>
          </w:p>
        </w:tc>
        <w:tc>
          <w:tcPr>
            <w:tcW w:w="900" w:type="dxa"/>
            <w:noWrap w:val="0"/>
            <w:vAlign w:val="center"/>
          </w:tcPr>
          <w:p>
            <w:pPr>
              <w:jc w:val="center"/>
              <w:rPr>
                <w:rFonts w:hint="eastAsia"/>
                <w:szCs w:val="21"/>
              </w:rPr>
            </w:pPr>
            <w:r>
              <w:rPr>
                <w:rFonts w:hint="eastAsia"/>
                <w:szCs w:val="21"/>
              </w:rPr>
              <w:t>1</w:t>
            </w:r>
          </w:p>
        </w:tc>
        <w:tc>
          <w:tcPr>
            <w:tcW w:w="5400" w:type="dxa"/>
            <w:noWrap w:val="0"/>
            <w:vAlign w:val="center"/>
          </w:tcPr>
          <w:p>
            <w:pPr>
              <w:jc w:val="left"/>
              <w:rPr>
                <w:rFonts w:hint="eastAsia"/>
                <w:szCs w:val="21"/>
              </w:rPr>
            </w:pPr>
            <w:r>
              <w:rPr>
                <w:rFonts w:hint="eastAsia" w:ascii="仿宋_GB2312" w:hAnsi="仿宋" w:cs="宋体"/>
                <w:kern w:val="0"/>
                <w:szCs w:val="21"/>
              </w:rPr>
              <w:t>职称初次考核认定材料目录</w:t>
            </w:r>
          </w:p>
        </w:tc>
        <w:tc>
          <w:tcPr>
            <w:tcW w:w="923" w:type="dxa"/>
            <w:noWrap w:val="0"/>
            <w:vAlign w:val="center"/>
          </w:tcPr>
          <w:p>
            <w:pPr>
              <w:jc w:val="center"/>
              <w:rPr>
                <w:szCs w:val="21"/>
              </w:rPr>
            </w:pPr>
            <w:r>
              <w:rPr>
                <w:rFonts w:hint="eastAsia"/>
                <w:szCs w:val="21"/>
              </w:rPr>
              <w:t>1份</w:t>
            </w:r>
          </w:p>
        </w:tc>
        <w:tc>
          <w:tcPr>
            <w:tcW w:w="1957" w:type="dxa"/>
            <w:noWrap w:val="0"/>
            <w:vAlign w:val="center"/>
          </w:tcPr>
          <w:p>
            <w:pPr>
              <w:rPr>
                <w:rFonts w:hint="eastAsia"/>
                <w:szCs w:val="21"/>
              </w:rPr>
            </w:pPr>
            <w:r>
              <w:rPr>
                <w:rFonts w:hint="eastAsia"/>
                <w:szCs w:val="21"/>
              </w:rPr>
              <w:t>A4纸单面印制，粘贴在送评材料袋上。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900" w:type="dxa"/>
            <w:vMerge w:val="continue"/>
            <w:noWrap w:val="0"/>
            <w:vAlign w:val="center"/>
          </w:tcPr>
          <w:p>
            <w:pPr>
              <w:jc w:val="left"/>
              <w:rPr>
                <w:rFonts w:hint="eastAsia" w:ascii="黑体" w:hAnsi="黑体" w:eastAsia="黑体"/>
                <w:sz w:val="24"/>
                <w:szCs w:val="24"/>
              </w:rPr>
            </w:pPr>
          </w:p>
        </w:tc>
        <w:tc>
          <w:tcPr>
            <w:tcW w:w="900" w:type="dxa"/>
            <w:noWrap w:val="0"/>
            <w:vAlign w:val="center"/>
          </w:tcPr>
          <w:p>
            <w:pPr>
              <w:jc w:val="center"/>
              <w:rPr>
                <w:rFonts w:hint="eastAsia"/>
                <w:szCs w:val="21"/>
              </w:rPr>
            </w:pPr>
            <w:r>
              <w:rPr>
                <w:rFonts w:hint="eastAsia"/>
                <w:szCs w:val="21"/>
              </w:rPr>
              <w:t>2</w:t>
            </w:r>
          </w:p>
        </w:tc>
        <w:tc>
          <w:tcPr>
            <w:tcW w:w="5400" w:type="dxa"/>
            <w:noWrap w:val="0"/>
            <w:vAlign w:val="center"/>
          </w:tcPr>
          <w:p>
            <w:pPr>
              <w:jc w:val="left"/>
              <w:rPr>
                <w:rFonts w:hint="eastAsia"/>
                <w:szCs w:val="21"/>
              </w:rPr>
            </w:pPr>
            <w:r>
              <w:rPr>
                <w:rFonts w:hint="eastAsia"/>
                <w:szCs w:val="21"/>
              </w:rPr>
              <w:t>《广东省初次职称考核认定申报表》</w:t>
            </w:r>
          </w:p>
        </w:tc>
        <w:tc>
          <w:tcPr>
            <w:tcW w:w="923" w:type="dxa"/>
            <w:noWrap w:val="0"/>
            <w:vAlign w:val="center"/>
          </w:tcPr>
          <w:p>
            <w:pPr>
              <w:jc w:val="center"/>
              <w:rPr>
                <w:szCs w:val="21"/>
              </w:rPr>
            </w:pPr>
            <w:r>
              <w:rPr>
                <w:rFonts w:hint="eastAsia"/>
                <w:szCs w:val="21"/>
                <w:lang w:val="en-US" w:eastAsia="zh-CN"/>
              </w:rPr>
              <w:t>1</w:t>
            </w:r>
            <w:r>
              <w:rPr>
                <w:rFonts w:hint="eastAsia"/>
                <w:szCs w:val="21"/>
              </w:rPr>
              <w:t>份</w:t>
            </w:r>
          </w:p>
        </w:tc>
        <w:tc>
          <w:tcPr>
            <w:tcW w:w="1957" w:type="dxa"/>
            <w:noWrap w:val="0"/>
            <w:vAlign w:val="center"/>
          </w:tcPr>
          <w:p>
            <w:pPr>
              <w:jc w:val="left"/>
              <w:rPr>
                <w:szCs w:val="21"/>
              </w:rPr>
            </w:pPr>
            <w:r>
              <w:rPr>
                <w:rFonts w:hint="eastAsia"/>
                <w:szCs w:val="21"/>
              </w:rPr>
              <w:t>A4纸双面印制</w:t>
            </w:r>
            <w:r>
              <w:rPr>
                <w:rFonts w:hint="eastAsia"/>
                <w:szCs w:val="21"/>
                <w:lang w:eastAsia="zh-CN"/>
              </w:rPr>
              <w:t>，</w:t>
            </w:r>
            <w:r>
              <w:rPr>
                <w:rFonts w:hint="eastAsia"/>
                <w:szCs w:val="21"/>
              </w:rPr>
              <w:t>原件1份</w:t>
            </w:r>
            <w:r>
              <w:rPr>
                <w:rFonts w:hint="eastAsia"/>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900" w:type="dxa"/>
            <w:vMerge w:val="continue"/>
            <w:noWrap w:val="0"/>
            <w:vAlign w:val="center"/>
          </w:tcPr>
          <w:p>
            <w:pPr>
              <w:jc w:val="left"/>
              <w:rPr>
                <w:rFonts w:hint="eastAsia" w:ascii="黑体" w:hAnsi="黑体" w:eastAsia="黑体"/>
                <w:sz w:val="24"/>
                <w:szCs w:val="24"/>
              </w:rPr>
            </w:pPr>
          </w:p>
        </w:tc>
        <w:tc>
          <w:tcPr>
            <w:tcW w:w="900" w:type="dxa"/>
            <w:noWrap w:val="0"/>
            <w:vAlign w:val="center"/>
          </w:tcPr>
          <w:p>
            <w:pPr>
              <w:jc w:val="center"/>
              <w:rPr>
                <w:szCs w:val="21"/>
              </w:rPr>
            </w:pPr>
            <w:r>
              <w:rPr>
                <w:rFonts w:hint="eastAsia"/>
                <w:szCs w:val="21"/>
              </w:rPr>
              <w:t>3</w:t>
            </w:r>
          </w:p>
        </w:tc>
        <w:tc>
          <w:tcPr>
            <w:tcW w:w="5400" w:type="dxa"/>
            <w:noWrap w:val="0"/>
            <w:vAlign w:val="center"/>
          </w:tcPr>
          <w:p>
            <w:pPr>
              <w:jc w:val="left"/>
              <w:rPr>
                <w:szCs w:val="21"/>
              </w:rPr>
            </w:pPr>
            <w:r>
              <w:rPr>
                <w:szCs w:val="21"/>
              </w:rPr>
              <w:t>专业技术人员申报初次职称考核认定评前公示情况表</w:t>
            </w:r>
          </w:p>
        </w:tc>
        <w:tc>
          <w:tcPr>
            <w:tcW w:w="923" w:type="dxa"/>
            <w:noWrap w:val="0"/>
            <w:vAlign w:val="center"/>
          </w:tcPr>
          <w:p>
            <w:pPr>
              <w:jc w:val="center"/>
              <w:rPr>
                <w:rFonts w:hint="eastAsia"/>
                <w:szCs w:val="21"/>
              </w:rPr>
            </w:pPr>
            <w:r>
              <w:rPr>
                <w:rFonts w:hint="eastAsia"/>
                <w:szCs w:val="21"/>
              </w:rPr>
              <w:t>1份</w:t>
            </w:r>
          </w:p>
        </w:tc>
        <w:tc>
          <w:tcPr>
            <w:tcW w:w="1957" w:type="dxa"/>
            <w:noWrap w:val="0"/>
            <w:vAlign w:val="center"/>
          </w:tcPr>
          <w:p>
            <w:pPr>
              <w:rPr>
                <w:rFonts w:hint="eastAsia"/>
                <w:szCs w:val="21"/>
              </w:rPr>
            </w:pPr>
            <w:r>
              <w:rPr>
                <w:rFonts w:hint="eastAsia"/>
                <w:szCs w:val="21"/>
                <w:lang w:eastAsia="zh-CN"/>
              </w:rPr>
              <w:t>须经用人单位盖章确认，</w:t>
            </w:r>
            <w:r>
              <w:rPr>
                <w:rFonts w:hint="eastAsia"/>
                <w:szCs w:val="21"/>
              </w:rPr>
              <w:t>原件</w:t>
            </w:r>
            <w:r>
              <w:rPr>
                <w:rFonts w:hint="eastAsia"/>
                <w:szCs w:val="21"/>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900" w:type="dxa"/>
            <w:vMerge w:val="continue"/>
            <w:noWrap w:val="0"/>
            <w:vAlign w:val="center"/>
          </w:tcPr>
          <w:p>
            <w:pPr>
              <w:jc w:val="left"/>
              <w:rPr>
                <w:rFonts w:hint="eastAsia" w:ascii="黑体" w:hAnsi="黑体" w:eastAsia="黑体"/>
                <w:sz w:val="24"/>
                <w:szCs w:val="24"/>
              </w:rPr>
            </w:pPr>
          </w:p>
        </w:tc>
        <w:tc>
          <w:tcPr>
            <w:tcW w:w="900" w:type="dxa"/>
            <w:noWrap w:val="0"/>
            <w:vAlign w:val="center"/>
          </w:tcPr>
          <w:p>
            <w:pPr>
              <w:jc w:val="center"/>
              <w:rPr>
                <w:rFonts w:hint="eastAsia" w:eastAsia="宋体"/>
                <w:szCs w:val="21"/>
                <w:lang w:val="en-US" w:eastAsia="zh-CN"/>
              </w:rPr>
            </w:pPr>
            <w:r>
              <w:rPr>
                <w:rFonts w:hint="eastAsia"/>
                <w:szCs w:val="21"/>
                <w:lang w:val="en-US" w:eastAsia="zh-CN"/>
              </w:rPr>
              <w:t>4</w:t>
            </w:r>
          </w:p>
        </w:tc>
        <w:tc>
          <w:tcPr>
            <w:tcW w:w="5400" w:type="dxa"/>
            <w:noWrap w:val="0"/>
            <w:vAlign w:val="center"/>
          </w:tcPr>
          <w:p>
            <w:pPr>
              <w:jc w:val="left"/>
              <w:rPr>
                <w:rFonts w:hint="eastAsia"/>
                <w:szCs w:val="21"/>
              </w:rPr>
            </w:pPr>
            <w:r>
              <w:rPr>
                <w:rFonts w:hint="eastAsia"/>
                <w:szCs w:val="21"/>
              </w:rPr>
              <w:t>证书、证明材料（主要包括申报人的</w:t>
            </w:r>
            <w:r>
              <w:rPr>
                <w:rFonts w:hint="eastAsia"/>
                <w:szCs w:val="21"/>
                <w:lang w:eastAsia="zh-CN"/>
              </w:rPr>
              <w:t>身份证明、</w:t>
            </w:r>
            <w:r>
              <w:rPr>
                <w:rFonts w:hint="eastAsia"/>
                <w:szCs w:val="21"/>
              </w:rPr>
              <w:t>学历证书、</w:t>
            </w:r>
            <w:r>
              <w:rPr>
                <w:rFonts w:hint="eastAsia"/>
                <w:szCs w:val="21"/>
                <w:lang w:eastAsia="zh-CN"/>
              </w:rPr>
              <w:t>社保凭证</w:t>
            </w:r>
            <w:r>
              <w:rPr>
                <w:rFonts w:hint="eastAsia"/>
                <w:szCs w:val="21"/>
              </w:rPr>
              <w:t>等）</w:t>
            </w:r>
          </w:p>
        </w:tc>
        <w:tc>
          <w:tcPr>
            <w:tcW w:w="923" w:type="dxa"/>
            <w:noWrap w:val="0"/>
            <w:vAlign w:val="center"/>
          </w:tcPr>
          <w:p>
            <w:pPr>
              <w:jc w:val="center"/>
              <w:rPr>
                <w:rFonts w:hint="eastAsia"/>
                <w:szCs w:val="21"/>
              </w:rPr>
            </w:pPr>
            <w:r>
              <w:rPr>
                <w:rFonts w:hint="eastAsia"/>
                <w:szCs w:val="21"/>
              </w:rPr>
              <w:t>各1份</w:t>
            </w:r>
          </w:p>
        </w:tc>
        <w:tc>
          <w:tcPr>
            <w:tcW w:w="1957" w:type="dxa"/>
            <w:noWrap w:val="0"/>
            <w:vAlign w:val="center"/>
          </w:tcPr>
          <w:p>
            <w:pPr>
              <w:rPr>
                <w:rFonts w:hint="eastAsia"/>
                <w:szCs w:val="21"/>
              </w:rPr>
            </w:pPr>
            <w:r>
              <w:rPr>
                <w:rFonts w:hint="eastAsia"/>
                <w:szCs w:val="21"/>
              </w:rPr>
              <w:t>经所在单位审核确认，加盖单位人事部门公章和核对人签名。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900" w:type="dxa"/>
            <w:vMerge w:val="continue"/>
            <w:noWrap w:val="0"/>
            <w:vAlign w:val="center"/>
          </w:tcPr>
          <w:p>
            <w:pPr>
              <w:jc w:val="left"/>
              <w:rPr>
                <w:rFonts w:hint="eastAsia" w:ascii="黑体" w:hAnsi="黑体" w:eastAsia="黑体"/>
                <w:sz w:val="24"/>
                <w:szCs w:val="24"/>
              </w:rPr>
            </w:pPr>
          </w:p>
        </w:tc>
        <w:tc>
          <w:tcPr>
            <w:tcW w:w="900" w:type="dxa"/>
            <w:noWrap w:val="0"/>
            <w:vAlign w:val="center"/>
          </w:tcPr>
          <w:p>
            <w:pPr>
              <w:jc w:val="center"/>
              <w:rPr>
                <w:rFonts w:hint="eastAsia" w:eastAsia="宋体"/>
                <w:szCs w:val="21"/>
                <w:lang w:val="en-US" w:eastAsia="zh-CN"/>
              </w:rPr>
            </w:pPr>
            <w:r>
              <w:rPr>
                <w:rFonts w:hint="eastAsia"/>
                <w:szCs w:val="21"/>
                <w:lang w:val="en-US" w:eastAsia="zh-CN"/>
              </w:rPr>
              <w:t>5</w:t>
            </w:r>
          </w:p>
        </w:tc>
        <w:tc>
          <w:tcPr>
            <w:tcW w:w="5400" w:type="dxa"/>
            <w:noWrap w:val="0"/>
            <w:vAlign w:val="center"/>
          </w:tcPr>
          <w:p>
            <w:pPr>
              <w:jc w:val="both"/>
              <w:rPr>
                <w:rFonts w:hint="eastAsia"/>
                <w:szCs w:val="21"/>
              </w:rPr>
            </w:pPr>
          </w:p>
        </w:tc>
        <w:tc>
          <w:tcPr>
            <w:tcW w:w="923" w:type="dxa"/>
            <w:noWrap w:val="0"/>
            <w:vAlign w:val="center"/>
          </w:tcPr>
          <w:p>
            <w:pPr>
              <w:jc w:val="center"/>
              <w:rPr>
                <w:rFonts w:hint="eastAsia"/>
                <w:szCs w:val="21"/>
              </w:rPr>
            </w:pPr>
          </w:p>
        </w:tc>
        <w:tc>
          <w:tcPr>
            <w:tcW w:w="1957" w:type="dxa"/>
            <w:noWrap w:val="0"/>
            <w:vAlign w:val="center"/>
          </w:tcPr>
          <w:p>
            <w:pPr>
              <w:rPr>
                <w:rFonts w:hint="eastAsia" w:eastAsia="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900" w:type="dxa"/>
            <w:vMerge w:val="restart"/>
            <w:noWrap w:val="0"/>
            <w:textDirection w:val="tbRlV"/>
            <w:vAlign w:val="center"/>
          </w:tcPr>
          <w:p>
            <w:pPr>
              <w:ind w:left="113" w:right="113"/>
              <w:jc w:val="center"/>
              <w:rPr>
                <w:rFonts w:hint="eastAsia" w:ascii="黑体" w:hAnsi="黑体" w:eastAsia="黑体"/>
                <w:sz w:val="24"/>
                <w:szCs w:val="24"/>
              </w:rPr>
            </w:pPr>
            <w:r>
              <w:rPr>
                <w:rFonts w:hint="eastAsia" w:ascii="黑体" w:hAnsi="黑体" w:eastAsia="黑体"/>
                <w:sz w:val="24"/>
                <w:szCs w:val="24"/>
              </w:rPr>
              <w:t>业绩成果材料</w:t>
            </w:r>
          </w:p>
        </w:tc>
        <w:tc>
          <w:tcPr>
            <w:tcW w:w="900" w:type="dxa"/>
            <w:noWrap w:val="0"/>
            <w:vAlign w:val="center"/>
          </w:tcPr>
          <w:p>
            <w:pPr>
              <w:jc w:val="center"/>
              <w:rPr>
                <w:rFonts w:hint="eastAsia"/>
                <w:szCs w:val="21"/>
              </w:rPr>
            </w:pPr>
            <w:r>
              <w:rPr>
                <w:rFonts w:hint="eastAsia"/>
                <w:szCs w:val="21"/>
              </w:rPr>
              <w:t>1</w:t>
            </w:r>
          </w:p>
        </w:tc>
        <w:tc>
          <w:tcPr>
            <w:tcW w:w="5400" w:type="dxa"/>
            <w:noWrap w:val="0"/>
            <w:vAlign w:val="center"/>
          </w:tcPr>
          <w:p>
            <w:pPr>
              <w:jc w:val="left"/>
              <w:rPr>
                <w:rFonts w:hint="eastAsia" w:eastAsia="宋体"/>
                <w:szCs w:val="21"/>
                <w:lang w:eastAsia="zh-CN"/>
              </w:rPr>
            </w:pPr>
            <w:r>
              <w:rPr>
                <w:rFonts w:hint="eastAsia"/>
                <w:szCs w:val="21"/>
                <w:lang w:eastAsia="zh-CN"/>
              </w:rPr>
              <w:t>业绩、成果材料</w:t>
            </w:r>
          </w:p>
        </w:tc>
        <w:tc>
          <w:tcPr>
            <w:tcW w:w="923" w:type="dxa"/>
            <w:noWrap w:val="0"/>
            <w:vAlign w:val="center"/>
          </w:tcPr>
          <w:p>
            <w:pPr>
              <w:jc w:val="center"/>
              <w:rPr>
                <w:rFonts w:hint="eastAsia"/>
                <w:szCs w:val="21"/>
              </w:rPr>
            </w:pPr>
            <w:r>
              <w:rPr>
                <w:rFonts w:hint="eastAsia"/>
                <w:szCs w:val="21"/>
              </w:rPr>
              <w:t>1份</w:t>
            </w:r>
          </w:p>
        </w:tc>
        <w:tc>
          <w:tcPr>
            <w:tcW w:w="1957" w:type="dxa"/>
            <w:vMerge w:val="restart"/>
            <w:noWrap w:val="0"/>
            <w:vAlign w:val="center"/>
          </w:tcPr>
          <w:p>
            <w:pPr>
              <w:jc w:val="left"/>
              <w:rPr>
                <w:rFonts w:hint="eastAsia"/>
                <w:szCs w:val="21"/>
              </w:rPr>
            </w:pPr>
            <w:r>
              <w:rPr>
                <w:rFonts w:hint="eastAsia"/>
                <w:szCs w:val="21"/>
              </w:rPr>
              <w:t>提供能够反映相应专业技术水平的业绩成果，包括：承担的专业技术工作项目，获奖材料，科研成果，专利材料</w:t>
            </w:r>
            <w:r>
              <w:rPr>
                <w:rFonts w:hint="eastAsia"/>
                <w:szCs w:val="21"/>
                <w:lang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900" w:type="dxa"/>
            <w:vMerge w:val="continue"/>
            <w:noWrap w:val="0"/>
            <w:vAlign w:val="center"/>
          </w:tcPr>
          <w:p>
            <w:pPr>
              <w:jc w:val="left"/>
              <w:rPr>
                <w:rFonts w:hint="eastAsia" w:ascii="黑体" w:hAnsi="黑体" w:eastAsia="黑体"/>
                <w:sz w:val="24"/>
                <w:szCs w:val="24"/>
              </w:rPr>
            </w:pPr>
          </w:p>
        </w:tc>
        <w:tc>
          <w:tcPr>
            <w:tcW w:w="900" w:type="dxa"/>
            <w:noWrap w:val="0"/>
            <w:vAlign w:val="center"/>
          </w:tcPr>
          <w:p>
            <w:pPr>
              <w:jc w:val="center"/>
              <w:rPr>
                <w:rFonts w:hint="eastAsia"/>
                <w:szCs w:val="21"/>
              </w:rPr>
            </w:pPr>
            <w:r>
              <w:rPr>
                <w:rFonts w:hint="eastAsia"/>
                <w:szCs w:val="21"/>
              </w:rPr>
              <w:t>2</w:t>
            </w:r>
          </w:p>
        </w:tc>
        <w:tc>
          <w:tcPr>
            <w:tcW w:w="5400" w:type="dxa"/>
            <w:noWrap w:val="0"/>
            <w:vAlign w:val="center"/>
          </w:tcPr>
          <w:p>
            <w:pPr>
              <w:jc w:val="left"/>
              <w:rPr>
                <w:rFonts w:hint="eastAsia"/>
                <w:szCs w:val="21"/>
              </w:rPr>
            </w:pPr>
          </w:p>
        </w:tc>
        <w:tc>
          <w:tcPr>
            <w:tcW w:w="923" w:type="dxa"/>
            <w:noWrap w:val="0"/>
            <w:vAlign w:val="center"/>
          </w:tcPr>
          <w:p>
            <w:pPr>
              <w:jc w:val="center"/>
              <w:rPr>
                <w:rFonts w:hint="eastAsia"/>
                <w:szCs w:val="21"/>
              </w:rPr>
            </w:pPr>
          </w:p>
        </w:tc>
        <w:tc>
          <w:tcPr>
            <w:tcW w:w="195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900" w:type="dxa"/>
            <w:vMerge w:val="continue"/>
            <w:noWrap w:val="0"/>
            <w:vAlign w:val="center"/>
          </w:tcPr>
          <w:p>
            <w:pPr>
              <w:jc w:val="left"/>
              <w:rPr>
                <w:rFonts w:hint="eastAsia" w:ascii="黑体" w:hAnsi="黑体" w:eastAsia="黑体"/>
                <w:sz w:val="24"/>
                <w:szCs w:val="24"/>
              </w:rPr>
            </w:pPr>
          </w:p>
        </w:tc>
        <w:tc>
          <w:tcPr>
            <w:tcW w:w="900" w:type="dxa"/>
            <w:noWrap w:val="0"/>
            <w:vAlign w:val="center"/>
          </w:tcPr>
          <w:p>
            <w:pPr>
              <w:jc w:val="center"/>
              <w:rPr>
                <w:rFonts w:hint="eastAsia"/>
                <w:szCs w:val="21"/>
              </w:rPr>
            </w:pPr>
            <w:r>
              <w:rPr>
                <w:rFonts w:hint="eastAsia"/>
                <w:szCs w:val="21"/>
              </w:rPr>
              <w:t>3</w:t>
            </w:r>
          </w:p>
        </w:tc>
        <w:tc>
          <w:tcPr>
            <w:tcW w:w="5400" w:type="dxa"/>
            <w:noWrap w:val="0"/>
            <w:vAlign w:val="center"/>
          </w:tcPr>
          <w:p>
            <w:pPr>
              <w:jc w:val="left"/>
              <w:rPr>
                <w:rFonts w:hint="eastAsia"/>
                <w:szCs w:val="21"/>
              </w:rPr>
            </w:pPr>
          </w:p>
        </w:tc>
        <w:tc>
          <w:tcPr>
            <w:tcW w:w="923" w:type="dxa"/>
            <w:noWrap w:val="0"/>
            <w:vAlign w:val="center"/>
          </w:tcPr>
          <w:p>
            <w:pPr>
              <w:jc w:val="center"/>
              <w:rPr>
                <w:rFonts w:hint="eastAsia"/>
                <w:szCs w:val="21"/>
              </w:rPr>
            </w:pPr>
          </w:p>
        </w:tc>
        <w:tc>
          <w:tcPr>
            <w:tcW w:w="195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900" w:type="dxa"/>
            <w:vMerge w:val="continue"/>
            <w:noWrap w:val="0"/>
            <w:vAlign w:val="center"/>
          </w:tcPr>
          <w:p>
            <w:pPr>
              <w:jc w:val="left"/>
              <w:rPr>
                <w:rFonts w:hint="eastAsia" w:ascii="黑体" w:hAnsi="黑体" w:eastAsia="黑体"/>
                <w:sz w:val="24"/>
                <w:szCs w:val="24"/>
              </w:rPr>
            </w:pPr>
          </w:p>
        </w:tc>
        <w:tc>
          <w:tcPr>
            <w:tcW w:w="900" w:type="dxa"/>
            <w:noWrap w:val="0"/>
            <w:vAlign w:val="center"/>
          </w:tcPr>
          <w:p>
            <w:pPr>
              <w:jc w:val="center"/>
              <w:rPr>
                <w:rFonts w:hint="eastAsia"/>
                <w:szCs w:val="21"/>
              </w:rPr>
            </w:pPr>
            <w:r>
              <w:rPr>
                <w:rFonts w:hint="eastAsia"/>
                <w:szCs w:val="21"/>
              </w:rPr>
              <w:t>4</w:t>
            </w:r>
          </w:p>
        </w:tc>
        <w:tc>
          <w:tcPr>
            <w:tcW w:w="5400" w:type="dxa"/>
            <w:noWrap w:val="0"/>
            <w:vAlign w:val="center"/>
          </w:tcPr>
          <w:p>
            <w:pPr>
              <w:jc w:val="left"/>
              <w:rPr>
                <w:rFonts w:hint="eastAsia"/>
                <w:szCs w:val="21"/>
              </w:rPr>
            </w:pPr>
          </w:p>
        </w:tc>
        <w:tc>
          <w:tcPr>
            <w:tcW w:w="923" w:type="dxa"/>
            <w:noWrap w:val="0"/>
            <w:vAlign w:val="center"/>
          </w:tcPr>
          <w:p>
            <w:pPr>
              <w:jc w:val="center"/>
              <w:rPr>
                <w:rFonts w:hint="eastAsia"/>
                <w:szCs w:val="21"/>
              </w:rPr>
            </w:pPr>
          </w:p>
        </w:tc>
        <w:tc>
          <w:tcPr>
            <w:tcW w:w="195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900" w:type="dxa"/>
            <w:vMerge w:val="continue"/>
            <w:noWrap w:val="0"/>
            <w:vAlign w:val="center"/>
          </w:tcPr>
          <w:p>
            <w:pPr>
              <w:jc w:val="left"/>
              <w:rPr>
                <w:rFonts w:hint="eastAsia" w:ascii="黑体" w:hAnsi="黑体" w:eastAsia="黑体"/>
                <w:sz w:val="24"/>
                <w:szCs w:val="24"/>
              </w:rPr>
            </w:pPr>
          </w:p>
        </w:tc>
        <w:tc>
          <w:tcPr>
            <w:tcW w:w="900" w:type="dxa"/>
            <w:noWrap w:val="0"/>
            <w:vAlign w:val="center"/>
          </w:tcPr>
          <w:p>
            <w:pPr>
              <w:jc w:val="center"/>
              <w:rPr>
                <w:rFonts w:hint="eastAsia"/>
                <w:szCs w:val="21"/>
              </w:rPr>
            </w:pPr>
            <w:r>
              <w:rPr>
                <w:rFonts w:hint="eastAsia"/>
                <w:szCs w:val="21"/>
              </w:rPr>
              <w:t>5</w:t>
            </w:r>
          </w:p>
        </w:tc>
        <w:tc>
          <w:tcPr>
            <w:tcW w:w="5400" w:type="dxa"/>
            <w:noWrap w:val="0"/>
            <w:vAlign w:val="center"/>
          </w:tcPr>
          <w:p>
            <w:pPr>
              <w:jc w:val="left"/>
              <w:rPr>
                <w:rFonts w:hint="eastAsia"/>
                <w:szCs w:val="21"/>
              </w:rPr>
            </w:pPr>
          </w:p>
        </w:tc>
        <w:tc>
          <w:tcPr>
            <w:tcW w:w="923" w:type="dxa"/>
            <w:noWrap w:val="0"/>
            <w:vAlign w:val="center"/>
          </w:tcPr>
          <w:p>
            <w:pPr>
              <w:jc w:val="center"/>
              <w:rPr>
                <w:rFonts w:hint="eastAsia"/>
                <w:szCs w:val="21"/>
              </w:rPr>
            </w:pPr>
          </w:p>
        </w:tc>
        <w:tc>
          <w:tcPr>
            <w:tcW w:w="1957" w:type="dxa"/>
            <w:vMerge w:val="continue"/>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900" w:type="dxa"/>
            <w:vMerge w:val="restart"/>
            <w:noWrap w:val="0"/>
            <w:textDirection w:val="tbRlV"/>
            <w:vAlign w:val="center"/>
          </w:tcPr>
          <w:p>
            <w:pPr>
              <w:ind w:left="113" w:right="113"/>
              <w:jc w:val="center"/>
              <w:rPr>
                <w:rFonts w:hint="eastAsia" w:ascii="黑体" w:hAnsi="黑体" w:eastAsia="黑体"/>
                <w:sz w:val="24"/>
                <w:szCs w:val="24"/>
                <w:lang w:eastAsia="zh-CN"/>
              </w:rPr>
            </w:pPr>
            <w:r>
              <w:rPr>
                <w:rFonts w:hint="eastAsia" w:ascii="黑体" w:hAnsi="黑体" w:eastAsia="黑体"/>
                <w:sz w:val="24"/>
                <w:szCs w:val="24"/>
                <w:lang w:eastAsia="zh-CN"/>
              </w:rPr>
              <w:t>其他材料</w:t>
            </w:r>
          </w:p>
        </w:tc>
        <w:tc>
          <w:tcPr>
            <w:tcW w:w="900" w:type="dxa"/>
            <w:vMerge w:val="restart"/>
            <w:noWrap w:val="0"/>
            <w:vAlign w:val="center"/>
          </w:tcPr>
          <w:p>
            <w:pPr>
              <w:jc w:val="center"/>
              <w:rPr>
                <w:rFonts w:hint="eastAsia"/>
                <w:szCs w:val="21"/>
              </w:rPr>
            </w:pPr>
            <w:r>
              <w:rPr>
                <w:rFonts w:hint="eastAsia"/>
                <w:szCs w:val="21"/>
              </w:rPr>
              <w:t>著作</w:t>
            </w:r>
          </w:p>
        </w:tc>
        <w:tc>
          <w:tcPr>
            <w:tcW w:w="5400" w:type="dxa"/>
            <w:noWrap w:val="0"/>
            <w:vAlign w:val="center"/>
          </w:tcPr>
          <w:p>
            <w:pPr>
              <w:jc w:val="left"/>
              <w:rPr>
                <w:rFonts w:hint="eastAsia"/>
                <w:szCs w:val="21"/>
              </w:rPr>
            </w:pPr>
          </w:p>
        </w:tc>
        <w:tc>
          <w:tcPr>
            <w:tcW w:w="923" w:type="dxa"/>
            <w:noWrap w:val="0"/>
            <w:vAlign w:val="center"/>
          </w:tcPr>
          <w:p>
            <w:pPr>
              <w:jc w:val="center"/>
              <w:rPr>
                <w:rFonts w:hint="eastAsia"/>
                <w:szCs w:val="21"/>
              </w:rPr>
            </w:pPr>
          </w:p>
        </w:tc>
        <w:tc>
          <w:tcPr>
            <w:tcW w:w="1957"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900" w:type="dxa"/>
            <w:vMerge w:val="continue"/>
            <w:noWrap w:val="0"/>
            <w:vAlign w:val="center"/>
          </w:tcPr>
          <w:p>
            <w:pPr>
              <w:jc w:val="left"/>
              <w:rPr>
                <w:rFonts w:hint="eastAsia"/>
                <w:szCs w:val="21"/>
              </w:rPr>
            </w:pPr>
          </w:p>
        </w:tc>
        <w:tc>
          <w:tcPr>
            <w:tcW w:w="900" w:type="dxa"/>
            <w:vMerge w:val="continue"/>
            <w:noWrap w:val="0"/>
            <w:vAlign w:val="center"/>
          </w:tcPr>
          <w:p>
            <w:pPr>
              <w:jc w:val="center"/>
              <w:rPr>
                <w:rFonts w:hint="eastAsia"/>
                <w:szCs w:val="21"/>
              </w:rPr>
            </w:pPr>
          </w:p>
        </w:tc>
        <w:tc>
          <w:tcPr>
            <w:tcW w:w="5400" w:type="dxa"/>
            <w:noWrap w:val="0"/>
            <w:vAlign w:val="center"/>
          </w:tcPr>
          <w:p>
            <w:pPr>
              <w:jc w:val="left"/>
              <w:rPr>
                <w:rFonts w:hint="eastAsia"/>
                <w:szCs w:val="21"/>
              </w:rPr>
            </w:pPr>
          </w:p>
        </w:tc>
        <w:tc>
          <w:tcPr>
            <w:tcW w:w="923" w:type="dxa"/>
            <w:noWrap w:val="0"/>
            <w:vAlign w:val="center"/>
          </w:tcPr>
          <w:p>
            <w:pPr>
              <w:jc w:val="center"/>
              <w:rPr>
                <w:rFonts w:hint="eastAsia"/>
                <w:szCs w:val="21"/>
              </w:rPr>
            </w:pPr>
          </w:p>
        </w:tc>
        <w:tc>
          <w:tcPr>
            <w:tcW w:w="1957"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900" w:type="dxa"/>
            <w:vMerge w:val="continue"/>
            <w:noWrap w:val="0"/>
            <w:vAlign w:val="center"/>
          </w:tcPr>
          <w:p>
            <w:pPr>
              <w:jc w:val="left"/>
              <w:rPr>
                <w:rFonts w:hint="eastAsia"/>
                <w:szCs w:val="21"/>
              </w:rPr>
            </w:pPr>
          </w:p>
        </w:tc>
        <w:tc>
          <w:tcPr>
            <w:tcW w:w="900" w:type="dxa"/>
            <w:vMerge w:val="restart"/>
            <w:noWrap w:val="0"/>
            <w:vAlign w:val="center"/>
          </w:tcPr>
          <w:p>
            <w:pPr>
              <w:jc w:val="center"/>
              <w:rPr>
                <w:rFonts w:hint="eastAsia"/>
                <w:szCs w:val="21"/>
              </w:rPr>
            </w:pPr>
            <w:r>
              <w:rPr>
                <w:rFonts w:hint="eastAsia"/>
                <w:szCs w:val="21"/>
              </w:rPr>
              <w:t>论文</w:t>
            </w:r>
          </w:p>
        </w:tc>
        <w:tc>
          <w:tcPr>
            <w:tcW w:w="5400" w:type="dxa"/>
            <w:noWrap w:val="0"/>
            <w:vAlign w:val="center"/>
          </w:tcPr>
          <w:p>
            <w:pPr>
              <w:jc w:val="left"/>
              <w:rPr>
                <w:rFonts w:hint="eastAsia" w:eastAsia="宋体"/>
                <w:szCs w:val="21"/>
                <w:lang w:eastAsia="zh-CN"/>
              </w:rPr>
            </w:pPr>
            <w:r>
              <w:rPr>
                <w:rFonts w:hint="eastAsia"/>
                <w:szCs w:val="21"/>
                <w:lang w:eastAsia="zh-CN"/>
              </w:rPr>
              <w:t>公开发表的论文</w:t>
            </w:r>
            <w:r>
              <w:rPr>
                <w:rFonts w:hint="eastAsia"/>
                <w:szCs w:val="21"/>
                <w:lang w:val="en-US" w:eastAsia="zh-CN"/>
              </w:rPr>
              <w:t>/</w:t>
            </w:r>
            <w:r>
              <w:rPr>
                <w:rFonts w:hint="eastAsia"/>
                <w:szCs w:val="21"/>
                <w:lang w:eastAsia="zh-CN"/>
              </w:rPr>
              <w:t>报告</w:t>
            </w:r>
            <w:r>
              <w:rPr>
                <w:rFonts w:hint="eastAsia"/>
                <w:szCs w:val="21"/>
                <w:lang w:val="en-US" w:eastAsia="zh-CN"/>
              </w:rPr>
              <w:t>/</w:t>
            </w:r>
            <w:r>
              <w:rPr>
                <w:rFonts w:hint="eastAsia"/>
                <w:szCs w:val="21"/>
                <w:lang w:eastAsia="zh-CN"/>
              </w:rPr>
              <w:t>方案</w:t>
            </w:r>
            <w:bookmarkStart w:id="0" w:name="_GoBack"/>
            <w:bookmarkEnd w:id="0"/>
          </w:p>
        </w:tc>
        <w:tc>
          <w:tcPr>
            <w:tcW w:w="923" w:type="dxa"/>
            <w:noWrap w:val="0"/>
            <w:vAlign w:val="center"/>
          </w:tcPr>
          <w:p>
            <w:pPr>
              <w:jc w:val="center"/>
              <w:rPr>
                <w:rFonts w:hint="eastAsia" w:eastAsia="宋体"/>
                <w:szCs w:val="21"/>
                <w:lang w:val="en-US" w:eastAsia="zh-CN"/>
              </w:rPr>
            </w:pPr>
            <w:r>
              <w:rPr>
                <w:rFonts w:hint="eastAsia"/>
                <w:szCs w:val="21"/>
                <w:lang w:val="en-US" w:eastAsia="zh-CN"/>
              </w:rPr>
              <w:t>1篇</w:t>
            </w:r>
          </w:p>
        </w:tc>
        <w:tc>
          <w:tcPr>
            <w:tcW w:w="1957" w:type="dxa"/>
            <w:noWrap w:val="0"/>
            <w:vAlign w:val="center"/>
          </w:tcPr>
          <w:p>
            <w:pPr>
              <w:jc w:val="center"/>
              <w:rPr>
                <w:rFonts w:hint="eastAsia" w:eastAsia="宋体"/>
                <w:szCs w:val="21"/>
                <w:lang w:eastAsia="zh-CN"/>
              </w:rPr>
            </w:pPr>
            <w:r>
              <w:rPr>
                <w:rFonts w:hint="eastAsia"/>
                <w:szCs w:val="21"/>
                <w:lang w:eastAsia="zh-CN"/>
              </w:rPr>
              <w:t>申报中级须提供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900" w:type="dxa"/>
            <w:vMerge w:val="continue"/>
            <w:noWrap w:val="0"/>
            <w:vAlign w:val="center"/>
          </w:tcPr>
          <w:p>
            <w:pPr>
              <w:jc w:val="left"/>
              <w:rPr>
                <w:rFonts w:hint="eastAsia"/>
                <w:szCs w:val="21"/>
              </w:rPr>
            </w:pPr>
          </w:p>
        </w:tc>
        <w:tc>
          <w:tcPr>
            <w:tcW w:w="900" w:type="dxa"/>
            <w:vMerge w:val="continue"/>
            <w:noWrap w:val="0"/>
            <w:vAlign w:val="center"/>
          </w:tcPr>
          <w:p>
            <w:pPr>
              <w:jc w:val="center"/>
              <w:rPr>
                <w:rFonts w:hint="eastAsia"/>
                <w:szCs w:val="21"/>
              </w:rPr>
            </w:pPr>
          </w:p>
        </w:tc>
        <w:tc>
          <w:tcPr>
            <w:tcW w:w="5400" w:type="dxa"/>
            <w:noWrap w:val="0"/>
            <w:vAlign w:val="center"/>
          </w:tcPr>
          <w:p>
            <w:pPr>
              <w:jc w:val="left"/>
              <w:rPr>
                <w:rFonts w:hint="eastAsia"/>
                <w:szCs w:val="21"/>
              </w:rPr>
            </w:pPr>
          </w:p>
        </w:tc>
        <w:tc>
          <w:tcPr>
            <w:tcW w:w="923" w:type="dxa"/>
            <w:noWrap w:val="0"/>
            <w:vAlign w:val="center"/>
          </w:tcPr>
          <w:p>
            <w:pPr>
              <w:jc w:val="center"/>
              <w:rPr>
                <w:rFonts w:hint="eastAsia"/>
                <w:szCs w:val="21"/>
              </w:rPr>
            </w:pPr>
          </w:p>
        </w:tc>
        <w:tc>
          <w:tcPr>
            <w:tcW w:w="1957"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900" w:type="dxa"/>
            <w:vMerge w:val="continue"/>
            <w:noWrap w:val="0"/>
            <w:vAlign w:val="center"/>
          </w:tcPr>
          <w:p>
            <w:pPr>
              <w:jc w:val="left"/>
              <w:rPr>
                <w:rFonts w:hint="eastAsia"/>
                <w:szCs w:val="21"/>
              </w:rPr>
            </w:pPr>
          </w:p>
        </w:tc>
        <w:tc>
          <w:tcPr>
            <w:tcW w:w="900" w:type="dxa"/>
            <w:vMerge w:val="continue"/>
            <w:noWrap w:val="0"/>
            <w:vAlign w:val="center"/>
          </w:tcPr>
          <w:p>
            <w:pPr>
              <w:jc w:val="center"/>
              <w:rPr>
                <w:rFonts w:hint="eastAsia"/>
                <w:szCs w:val="21"/>
              </w:rPr>
            </w:pPr>
          </w:p>
        </w:tc>
        <w:tc>
          <w:tcPr>
            <w:tcW w:w="5400" w:type="dxa"/>
            <w:noWrap w:val="0"/>
            <w:vAlign w:val="center"/>
          </w:tcPr>
          <w:p>
            <w:pPr>
              <w:jc w:val="left"/>
              <w:rPr>
                <w:rFonts w:hint="eastAsia"/>
                <w:szCs w:val="21"/>
              </w:rPr>
            </w:pPr>
          </w:p>
        </w:tc>
        <w:tc>
          <w:tcPr>
            <w:tcW w:w="923" w:type="dxa"/>
            <w:noWrap w:val="0"/>
            <w:vAlign w:val="center"/>
          </w:tcPr>
          <w:p>
            <w:pPr>
              <w:jc w:val="center"/>
              <w:rPr>
                <w:rFonts w:hint="eastAsia"/>
                <w:szCs w:val="21"/>
              </w:rPr>
            </w:pPr>
          </w:p>
        </w:tc>
        <w:tc>
          <w:tcPr>
            <w:tcW w:w="1957" w:type="dxa"/>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trPr>
        <w:tc>
          <w:tcPr>
            <w:tcW w:w="900" w:type="dxa"/>
            <w:vMerge w:val="continue"/>
            <w:noWrap w:val="0"/>
            <w:vAlign w:val="center"/>
          </w:tcPr>
          <w:p>
            <w:pPr>
              <w:jc w:val="left"/>
              <w:rPr>
                <w:rFonts w:hint="eastAsia"/>
                <w:szCs w:val="21"/>
              </w:rPr>
            </w:pPr>
          </w:p>
        </w:tc>
        <w:tc>
          <w:tcPr>
            <w:tcW w:w="900" w:type="dxa"/>
            <w:vMerge w:val="restart"/>
            <w:noWrap w:val="0"/>
            <w:vAlign w:val="center"/>
          </w:tcPr>
          <w:p>
            <w:pPr>
              <w:jc w:val="center"/>
              <w:rPr>
                <w:rFonts w:hint="eastAsia" w:eastAsia="宋体"/>
                <w:szCs w:val="21"/>
                <w:lang w:eastAsia="zh-CN"/>
              </w:rPr>
            </w:pPr>
            <w:r>
              <w:rPr>
                <w:rFonts w:hint="eastAsia"/>
                <w:szCs w:val="21"/>
              </w:rPr>
              <w:t>专项技术</w:t>
            </w:r>
            <w:r>
              <w:rPr>
                <w:rFonts w:hint="eastAsia"/>
                <w:szCs w:val="21"/>
                <w:lang w:eastAsia="zh-CN"/>
              </w:rPr>
              <w:t>工作总结或</w:t>
            </w:r>
            <w:r>
              <w:rPr>
                <w:rFonts w:hint="eastAsia"/>
                <w:szCs w:val="21"/>
              </w:rPr>
              <w:t>报告</w:t>
            </w:r>
            <w:r>
              <w:rPr>
                <w:rFonts w:hint="eastAsia"/>
                <w:szCs w:val="21"/>
                <w:lang w:eastAsia="zh-CN"/>
              </w:rPr>
              <w:t>、方案</w:t>
            </w:r>
          </w:p>
        </w:tc>
        <w:tc>
          <w:tcPr>
            <w:tcW w:w="5400" w:type="dxa"/>
            <w:noWrap w:val="0"/>
            <w:vAlign w:val="center"/>
          </w:tcPr>
          <w:p>
            <w:pPr>
              <w:jc w:val="left"/>
              <w:rPr>
                <w:rFonts w:hint="eastAsia"/>
                <w:szCs w:val="21"/>
              </w:rPr>
            </w:pPr>
            <w:r>
              <w:rPr>
                <w:rFonts w:hint="eastAsia"/>
                <w:szCs w:val="21"/>
                <w:lang w:val="en-US" w:eastAsia="zh-CN"/>
              </w:rPr>
              <w:t>要求反映自己在现专业技术岗位上任职的工作实绩和业务工作能力情况</w:t>
            </w:r>
          </w:p>
        </w:tc>
        <w:tc>
          <w:tcPr>
            <w:tcW w:w="923" w:type="dxa"/>
            <w:noWrap w:val="0"/>
            <w:vAlign w:val="center"/>
          </w:tcPr>
          <w:p>
            <w:pPr>
              <w:jc w:val="center"/>
              <w:rPr>
                <w:rFonts w:hint="eastAsia" w:eastAsia="宋体"/>
                <w:szCs w:val="21"/>
                <w:lang w:val="en-US" w:eastAsia="zh-CN"/>
              </w:rPr>
            </w:pPr>
            <w:r>
              <w:rPr>
                <w:rFonts w:hint="eastAsia"/>
                <w:szCs w:val="21"/>
                <w:lang w:val="en-US" w:eastAsia="zh-CN"/>
              </w:rPr>
              <w:t>1篇</w:t>
            </w:r>
          </w:p>
        </w:tc>
        <w:tc>
          <w:tcPr>
            <w:tcW w:w="1957" w:type="dxa"/>
            <w:noWrap w:val="0"/>
            <w:vAlign w:val="center"/>
          </w:tcPr>
          <w:p>
            <w:pPr>
              <w:jc w:val="center"/>
              <w:rPr>
                <w:rFonts w:hint="eastAsia" w:eastAsia="宋体"/>
                <w:szCs w:val="21"/>
                <w:lang w:eastAsia="zh-CN"/>
              </w:rPr>
            </w:pPr>
            <w:r>
              <w:rPr>
                <w:rFonts w:hint="eastAsia"/>
                <w:szCs w:val="21"/>
                <w:lang w:eastAsia="zh-CN"/>
              </w:rPr>
              <w:t>申报初级须提供，不少于</w:t>
            </w:r>
            <w:r>
              <w:rPr>
                <w:rFonts w:hint="eastAsia"/>
                <w:szCs w:val="21"/>
                <w:lang w:val="en-US" w:eastAsia="zh-CN"/>
              </w:rPr>
              <w:t>800字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900" w:type="dxa"/>
            <w:vMerge w:val="continue"/>
            <w:noWrap w:val="0"/>
            <w:vAlign w:val="center"/>
          </w:tcPr>
          <w:p>
            <w:pPr>
              <w:jc w:val="left"/>
              <w:rPr>
                <w:rFonts w:hint="eastAsia"/>
                <w:szCs w:val="21"/>
              </w:rPr>
            </w:pPr>
          </w:p>
        </w:tc>
        <w:tc>
          <w:tcPr>
            <w:tcW w:w="900" w:type="dxa"/>
            <w:vMerge w:val="continue"/>
            <w:noWrap w:val="0"/>
            <w:vAlign w:val="center"/>
          </w:tcPr>
          <w:p>
            <w:pPr>
              <w:jc w:val="left"/>
              <w:rPr>
                <w:rFonts w:hint="eastAsia"/>
                <w:szCs w:val="21"/>
              </w:rPr>
            </w:pPr>
          </w:p>
        </w:tc>
        <w:tc>
          <w:tcPr>
            <w:tcW w:w="5400" w:type="dxa"/>
            <w:noWrap w:val="0"/>
            <w:vAlign w:val="center"/>
          </w:tcPr>
          <w:p>
            <w:pPr>
              <w:jc w:val="left"/>
              <w:rPr>
                <w:rFonts w:hint="eastAsia"/>
                <w:szCs w:val="21"/>
              </w:rPr>
            </w:pPr>
          </w:p>
        </w:tc>
        <w:tc>
          <w:tcPr>
            <w:tcW w:w="923" w:type="dxa"/>
            <w:noWrap w:val="0"/>
            <w:vAlign w:val="center"/>
          </w:tcPr>
          <w:p>
            <w:pPr>
              <w:jc w:val="center"/>
              <w:rPr>
                <w:rFonts w:hint="eastAsia"/>
                <w:szCs w:val="21"/>
              </w:rPr>
            </w:pPr>
          </w:p>
        </w:tc>
        <w:tc>
          <w:tcPr>
            <w:tcW w:w="1957" w:type="dxa"/>
            <w:noWrap w:val="0"/>
            <w:vAlign w:val="center"/>
          </w:tcPr>
          <w:p>
            <w:pPr>
              <w:jc w:val="center"/>
              <w:rPr>
                <w:rFonts w:hint="eastAsia"/>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小标宋">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385FD8"/>
    <w:rsid w:val="0CEA2800"/>
    <w:rsid w:val="3C8A2BE3"/>
    <w:rsid w:val="4ACA61F8"/>
    <w:rsid w:val="5D385F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heme="minorBidi"/>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2022-01-04T05:53:00Z</dcterms:created>
  <dc:creator>Administrator</dc:creator>
  <cp:lastModifiedBy>Administrator</cp:lastModifiedBy>
  <dcterms:modified xsi:type="dcterms:W3CDTF">2022-01-04T08:29:24Z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3F183763BBE84445B6892DEB57F11042</vt:lpwstr>
  </property>
</Properties>
</file>