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附件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b/>
          <w:sz w:val="28"/>
          <w:szCs w:val="28"/>
        </w:rPr>
        <w:t>：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2020年</w:t>
      </w:r>
      <w:r>
        <w:rPr>
          <w:rFonts w:hint="eastAsia" w:ascii="仿宋" w:hAnsi="仿宋" w:eastAsia="仿宋"/>
          <w:b/>
          <w:sz w:val="32"/>
          <w:szCs w:val="32"/>
        </w:rPr>
        <w:t>光华龙腾奖·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广东</w:t>
      </w:r>
      <w:r>
        <w:rPr>
          <w:rFonts w:hint="eastAsia" w:ascii="仿宋" w:hAnsi="仿宋" w:eastAsia="仿宋"/>
          <w:b/>
          <w:sz w:val="32"/>
          <w:szCs w:val="32"/>
        </w:rPr>
        <w:t>省设计业十大杰出青年推荐表</w:t>
      </w:r>
    </w:p>
    <w:p>
      <w:pPr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一、个人信息</w:t>
      </w:r>
    </w:p>
    <w:p>
      <w:pPr>
        <w:jc w:val="left"/>
        <w:rPr>
          <w:rFonts w:ascii="仿宋" w:hAnsi="仿宋" w:eastAsia="仿宋"/>
          <w:szCs w:val="21"/>
        </w:rPr>
      </w:pPr>
      <w:r>
        <w:pict>
          <v:shape id="Quad Arrow 2" o:spid="_x0000_s1026" o:spt="202" type="#_x0000_t202" style="position:absolute;left:0pt;margin-left:378pt;margin-top:13.75pt;height:21pt;width:71.9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□平面设计</w:t>
                  </w:r>
                </w:p>
              </w:txbxContent>
            </v:textbox>
          </v:shape>
        </w:pict>
      </w:r>
      <w:r>
        <w:pict>
          <v:shape id="Quad Arrow 3" o:spid="_x0000_s1027" o:spt="202" type="#_x0000_t202" style="position:absolute;left:0pt;margin-left:310.5pt;margin-top:13.75pt;height:21pt;width:71.95pt;z-index:1024;mso-width-relative:page;mso-height-relative:page;" o:preferrelative="t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□服装设计</w:t>
                  </w:r>
                </w:p>
              </w:txbxContent>
            </v:textbox>
          </v:shape>
        </w:pict>
      </w:r>
      <w:r>
        <w:pict>
          <v:shape id="Quad Arrow 4" o:spid="_x0000_s1028" o:spt="202" type="#_x0000_t202" style="position:absolute;left:0pt;margin-left:244.5pt;margin-top:13.75pt;height:21pt;width:71.9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□产品设计</w:t>
                  </w:r>
                </w:p>
              </w:txbxContent>
            </v:textbox>
          </v:shape>
        </w:pict>
      </w:r>
      <w:r>
        <w:pict>
          <v:shape id="Quad Arrow 5" o:spid="_x0000_s1029" o:spt="202" type="#_x0000_t202" style="position:absolute;left:0pt;margin-left:178.5pt;margin-top:13.75pt;height:21pt;width:71.95pt;z-index:1024;mso-width-relative:page;mso-height-relative:page;" o:preferrelative="t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□规划设计</w:t>
                  </w:r>
                </w:p>
              </w:txbxContent>
            </v:textbox>
          </v:shape>
        </w:pict>
      </w:r>
      <w:r>
        <w:pict>
          <v:shape id="Quad Arrow 6" o:spid="_x0000_s1030" o:spt="202" type="#_x0000_t202" style="position:absolute;left:0pt;margin-left:113.25pt;margin-top:13.75pt;height:21pt;width:71.9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□室内设计</w:t>
                  </w:r>
                </w:p>
              </w:txbxContent>
            </v:textbox>
          </v:shape>
        </w:pict>
      </w:r>
      <w:r>
        <w:pict>
          <v:shape id="文本框 2" o:spid="_x0000_s1031" o:spt="202" type="#_x0000_t202" style="position:absolute;left:0pt;margin-left:47.25pt;margin-top:13.75pt;height:21pt;width:71.9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□建筑设计</w:t>
                  </w:r>
                </w:p>
              </w:txbxContent>
            </v:textbox>
          </v:shape>
        </w:pict>
      </w:r>
      <w:r>
        <w:rPr>
          <w:rFonts w:hint="eastAsia" w:ascii="仿宋" w:hAnsi="仿宋" w:eastAsia="仿宋"/>
          <w:szCs w:val="21"/>
        </w:rPr>
        <w:t>推荐（证明）单位：__________________________(自荐者需填写证明单位)</w:t>
      </w:r>
    </w:p>
    <w:p>
      <w:pPr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所属行业：</w:t>
      </w:r>
    </w:p>
    <w:p>
      <w:pPr>
        <w:jc w:val="left"/>
        <w:rPr>
          <w:rFonts w:ascii="仿宋" w:hAnsi="仿宋" w:eastAsia="仿宋"/>
          <w:szCs w:val="21"/>
        </w:rPr>
      </w:pPr>
      <w:r>
        <w:pict>
          <v:shape id="Quad Arrow 8" o:spid="_x0000_s1032" o:spt="202" type="#_x0000_t202" style="position:absolute;left:0pt;margin-left:244.55pt;margin-top:-0.2pt;height:21pt;width:191.1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  <w:u w:val="dash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□其他_________________</w:t>
                  </w:r>
                </w:p>
              </w:txbxContent>
            </v:textbox>
          </v:shape>
        </w:pict>
      </w:r>
      <w:r>
        <w:pict>
          <v:shape id="Quad Arrow 9" o:spid="_x0000_s1033" o:spt="202" type="#_x0000_t202" style="position:absolute;left:0pt;margin-left:178.55pt;margin-top:-0.2pt;height:21pt;width:81.6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□多媒体设计</w:t>
                  </w:r>
                </w:p>
              </w:txbxContent>
            </v:textbox>
          </v:shape>
        </w:pict>
      </w:r>
      <w:r>
        <w:pict>
          <v:shape id="Quad Arrow 10" o:spid="_x0000_s1034" o:spt="202" type="#_x0000_t202" style="position:absolute;left:0pt;margin-left:113.25pt;margin-top:-0.2pt;height:21pt;width:71.9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□环艺设计</w:t>
                  </w:r>
                </w:p>
              </w:txbxContent>
            </v:textbox>
          </v:shape>
        </w:pict>
      </w:r>
      <w:r>
        <w:pict>
          <v:shape id="Quad Arrow 11" o:spid="_x0000_s1035" o:spt="202" type="#_x0000_t202" style="position:absolute;left:0pt;margin-left:47.25pt;margin-top:-0.2pt;height:21pt;width:71.9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□流程设计</w:t>
                  </w:r>
                </w:p>
              </w:txbxContent>
            </v:textbox>
          </v:shape>
        </w:pict>
      </w:r>
    </w:p>
    <w:p>
      <w:pPr>
        <w:spacing w:before="156" w:beforeLines="50"/>
        <w:ind w:left="945" w:hanging="945" w:hangingChars="450"/>
        <w:jc w:val="left"/>
        <w:rPr>
          <w:rFonts w:ascii="仿宋" w:hAnsi="仿宋" w:eastAsia="仿宋"/>
          <w:szCs w:val="21"/>
        </w:rPr>
      </w:pPr>
      <w:r>
        <w:pict>
          <v:shape id="Quad Arrow 12" o:spid="_x0000_s1036" o:spt="202" type="#_x0000_t202" style="position:absolute;left:0pt;margin-left:244.55pt;margin-top:5.95pt;height:21pt;width:93.6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□社团中介组织</w:t>
                  </w:r>
                </w:p>
              </w:txbxContent>
            </v:textbox>
          </v:shape>
        </w:pict>
      </w:r>
      <w:r>
        <w:pict>
          <v:shape id="Quad Arrow 13" o:spid="_x0000_s1037" o:spt="202" type="#_x0000_t202" style="position:absolute;left:0pt;margin-left:178.55pt;margin-top:5.35pt;height:21pt;width:83.1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□院校人士</w:t>
                  </w:r>
                </w:p>
              </w:txbxContent>
            </v:textbox>
          </v:shape>
        </w:pict>
      </w:r>
      <w:r>
        <w:pict>
          <v:shape id="Quad Arrow 14" o:spid="_x0000_s1038" o:spt="202" type="#_x0000_t202" style="position:absolute;left:0pt;margin-left:113.3pt;margin-top:4.6pt;height:21pt;width:83.1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□政府人士</w:t>
                  </w:r>
                </w:p>
              </w:txbxContent>
            </v:textbox>
          </v:shape>
        </w:pict>
      </w:r>
      <w:r>
        <w:pict>
          <v:shape id="Quad Arrow 15" o:spid="_x0000_s1039" o:spt="202" type="#_x0000_t202" style="position:absolute;left:0pt;margin-left:47.3pt;margin-top:4.45pt;height:21pt;width:83.1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□职业设计师</w:t>
                  </w:r>
                </w:p>
              </w:txbxContent>
            </v:textbox>
          </v:shape>
        </w:pict>
      </w:r>
      <w:r>
        <w:pict>
          <v:shape id="Quad Arrow 16" o:spid="_x0000_s1040" o:spt="202" type="#_x0000_t202" style="position:absolute;left:0pt;margin-left:262.7pt;margin-top:22.8pt;height:31.35pt;width:134.7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  <w:u w:val="dash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□其他________________</w:t>
                  </w:r>
                </w:p>
              </w:txbxContent>
            </v:textbox>
          </v:shape>
        </w:pict>
      </w:r>
      <w:r>
        <w:pict>
          <v:shape id="Quad Arrow 17" o:spid="_x0000_s1041" o:spt="202" type="#_x0000_t202" style="position:absolute;left:0pt;margin-left:178.6pt;margin-top:22.45pt;height:21pt;width:89.8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□设计研究机构</w:t>
                  </w:r>
                </w:p>
              </w:txbxContent>
            </v:textbox>
          </v:shape>
        </w:pict>
      </w:r>
      <w:r>
        <w:pict>
          <v:shape id="Quad Arrow 18" o:spid="_x0000_s1042" o:spt="202" type="#_x0000_t202" style="position:absolute;left:0pt;margin-left:113.3pt;margin-top:22.45pt;height:21pt;width:83.1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□设计媒体</w:t>
                  </w:r>
                </w:p>
              </w:txbxContent>
            </v:textbox>
          </v:shape>
        </w:pict>
      </w:r>
      <w:r>
        <w:pict>
          <v:shape id="Quad Arrow 19" o:spid="_x0000_s1043" o:spt="202" type="#_x0000_t202" style="position:absolute;left:0pt;margin-left:47.3pt;margin-top:22.45pt;height:21pt;width:83.15pt;z-index:102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Cs w:val="21"/>
                    </w:rPr>
                    <w:t>□设计管理者</w:t>
                  </w:r>
                </w:p>
              </w:txbxContent>
            </v:textbox>
          </v:shape>
        </w:pict>
      </w:r>
      <w:r>
        <w:rPr>
          <w:rFonts w:hint="eastAsia" w:ascii="仿宋" w:hAnsi="仿宋" w:eastAsia="仿宋"/>
          <w:szCs w:val="21"/>
        </w:rPr>
        <w:t>职业类型：</w:t>
      </w:r>
    </w:p>
    <w:p>
      <w:pPr>
        <w:jc w:val="left"/>
        <w:rPr>
          <w:rFonts w:ascii="仿宋" w:hAnsi="仿宋" w:eastAsia="仿宋"/>
          <w:szCs w:val="21"/>
        </w:rPr>
      </w:pPr>
    </w:p>
    <w:p>
      <w:pPr>
        <w:jc w:val="left"/>
        <w:rPr>
          <w:rFonts w:ascii="仿宋" w:hAnsi="仿宋" w:eastAsia="仿宋"/>
          <w:szCs w:val="21"/>
        </w:rPr>
      </w:pPr>
    </w:p>
    <w:tbl>
      <w:tblPr>
        <w:tblStyle w:val="4"/>
        <w:tblW w:w="924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08"/>
        <w:gridCol w:w="6"/>
        <w:gridCol w:w="1103"/>
        <w:gridCol w:w="870"/>
        <w:gridCol w:w="1190"/>
        <w:gridCol w:w="1697"/>
        <w:gridCol w:w="20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  名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性    别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民    族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pict>
                <v:shape id="文本框 24" o:spid="_x0000_s1044" o:spt="202" type="#_x0000_t202" style="position:absolute;left:0pt;margin-left:26.2pt;margin-top:42.65pt;height:53.85pt;width:38.25pt;z-index:102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jc w:val="left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/>
                            <w:szCs w:val="21"/>
                          </w:rPr>
                          <w:t>近期</w:t>
                        </w:r>
                      </w:p>
                      <w:p>
                        <w:pPr>
                          <w:jc w:val="left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/>
                            <w:szCs w:val="21"/>
                          </w:rPr>
                          <w:t>免冠</w:t>
                        </w:r>
                      </w:p>
                      <w:p>
                        <w:pPr>
                          <w:jc w:val="left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/>
                            <w:szCs w:val="21"/>
                          </w:rPr>
                          <w:t>照片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籍    贯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出生日期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政治面貌</w:t>
            </w:r>
          </w:p>
        </w:tc>
        <w:tc>
          <w:tcPr>
            <w:tcW w:w="121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身份证号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工作单位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毕业学校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历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位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联系电话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    机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E-mail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承诺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</w:p>
          <w:p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本人获得奖项荣誉后，愿积极参与社会公益活动，为推动中国设计产业发展做出贡献。</w:t>
            </w:r>
          </w:p>
          <w:p>
            <w:pPr>
              <w:spacing w:before="156" w:beforeLines="50" w:after="156" w:afterLines="5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参评人签字________________</w:t>
            </w:r>
          </w:p>
          <w:p>
            <w:pPr>
              <w:wordWrap w:val="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（证明）人意见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jc w:val="right"/>
              <w:rPr>
                <w:rFonts w:ascii="仿宋" w:hAnsi="仿宋" w:eastAsia="仿宋"/>
                <w:szCs w:val="21"/>
              </w:rPr>
            </w:pPr>
          </w:p>
          <w:p>
            <w:pPr>
              <w:ind w:right="420" w:firstLine="5565" w:firstLineChars="26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推荐人签字：</w:t>
            </w:r>
          </w:p>
          <w:p>
            <w:pPr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before="93" w:beforeLines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spacing w:before="374" w:beforeLines="12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单位（盖章）</w:t>
            </w:r>
          </w:p>
          <w:p>
            <w:pPr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</w:tbl>
    <w:p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本表复制有效，请盖章后与相关参评资料（一式两份）邮寄至</w:t>
      </w:r>
      <w:r>
        <w:rPr>
          <w:rFonts w:hint="eastAsia" w:ascii="仿宋" w:hAnsi="仿宋" w:eastAsia="仿宋"/>
          <w:szCs w:val="21"/>
          <w:lang w:eastAsia="zh-CN"/>
        </w:rPr>
        <w:t>广东省工业设计协会</w:t>
      </w:r>
      <w:r>
        <w:rPr>
          <w:rFonts w:hint="eastAsia" w:ascii="仿宋" w:hAnsi="仿宋" w:eastAsia="仿宋"/>
          <w:szCs w:val="21"/>
        </w:rPr>
        <w:t>。</w:t>
      </w:r>
      <w:r>
        <w:rPr>
          <w:rFonts w:hint="eastAsia" w:ascii="仿宋" w:hAnsi="仿宋" w:eastAsia="仿宋"/>
          <w:szCs w:val="21"/>
          <w:lang w:eastAsia="zh-CN"/>
        </w:rPr>
        <w:t>（地址：广州市海珠区新港西路152号红楼202室，邮编：</w:t>
      </w:r>
      <w:r>
        <w:rPr>
          <w:rFonts w:hint="eastAsia" w:ascii="仿宋" w:hAnsi="仿宋" w:eastAsia="仿宋"/>
          <w:szCs w:val="21"/>
          <w:lang w:val="en-US" w:eastAsia="zh-CN"/>
        </w:rPr>
        <w:t>510300l;</w:t>
      </w:r>
      <w:r>
        <w:rPr>
          <w:rFonts w:hint="eastAsia" w:ascii="仿宋" w:hAnsi="仿宋" w:eastAsia="仿宋"/>
          <w:szCs w:val="21"/>
          <w:lang w:eastAsia="zh-CN"/>
        </w:rPr>
        <w:t>要求使用顺丰速运或邮政EMS邮寄资料）</w:t>
      </w:r>
      <w:r>
        <w:rPr>
          <w:rFonts w:hint="eastAsia" w:ascii="仿宋" w:hAnsi="仿宋" w:eastAsia="仿宋"/>
          <w:szCs w:val="21"/>
          <w:lang w:val="en-US" w:eastAsia="zh-CN"/>
        </w:rPr>
        <w:t>word</w:t>
      </w:r>
      <w:r>
        <w:rPr>
          <w:rFonts w:hint="eastAsia" w:ascii="仿宋" w:hAnsi="仿宋" w:eastAsia="仿宋"/>
          <w:szCs w:val="21"/>
          <w:lang w:eastAsia="zh-CN"/>
        </w:rPr>
        <w:t>电子版以邮件方式同期发送至广东省工业设计协会邮箱：gdida@163.com</w:t>
      </w:r>
      <w:r>
        <w:rPr>
          <w:rFonts w:hint="eastAsia" w:ascii="仿宋" w:hAnsi="仿宋" w:eastAsia="仿宋"/>
          <w:szCs w:val="21"/>
          <w:lang w:val="en-US" w:eastAsia="zh-CN"/>
        </w:rPr>
        <w:t>（注明参评“光华龙腾奖·广东省设计业十大杰出青年”）。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参评人生日范围自19</w:t>
      </w:r>
      <w:r>
        <w:rPr>
          <w:rFonts w:hint="eastAsia" w:ascii="仿宋" w:hAnsi="仿宋" w:eastAsia="仿宋"/>
          <w:szCs w:val="21"/>
          <w:lang w:val="en-US" w:eastAsia="zh-CN"/>
        </w:rPr>
        <w:t>80</w:t>
      </w:r>
      <w:bookmarkStart w:id="0" w:name="_GoBack"/>
      <w:bookmarkEnd w:id="0"/>
      <w:r>
        <w:rPr>
          <w:rFonts w:hint="eastAsia" w:ascii="仿宋" w:hAnsi="仿宋" w:eastAsia="仿宋"/>
          <w:szCs w:val="21"/>
        </w:rPr>
        <w:t>年1月1日至</w:t>
      </w:r>
      <w:r>
        <w:rPr>
          <w:rFonts w:hint="eastAsia" w:ascii="仿宋" w:hAnsi="仿宋" w:eastAsia="仿宋"/>
          <w:szCs w:val="21"/>
          <w:lang w:val="en-US" w:eastAsia="zh-CN"/>
        </w:rPr>
        <w:t>2002</w:t>
      </w:r>
      <w:r>
        <w:rPr>
          <w:rFonts w:hint="eastAsia" w:ascii="仿宋" w:hAnsi="仿宋" w:eastAsia="仿宋"/>
          <w:szCs w:val="21"/>
        </w:rPr>
        <w:t>年1月1日（含上述日期）。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</w:rPr>
        <w:t>截至时间：</w:t>
      </w:r>
      <w:r>
        <w:rPr>
          <w:rFonts w:hint="eastAsia" w:ascii="仿宋" w:hAnsi="仿宋" w:eastAsia="仿宋"/>
          <w:szCs w:val="21"/>
          <w:lang w:eastAsia="zh-CN"/>
        </w:rPr>
        <w:t>20</w:t>
      </w:r>
      <w:r>
        <w:rPr>
          <w:rFonts w:hint="default" w:ascii="仿宋" w:hAnsi="仿宋" w:eastAsia="仿宋"/>
          <w:szCs w:val="21"/>
          <w:lang w:val="en-GB" w:eastAsia="zh-CN"/>
        </w:rPr>
        <w:t>20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lang w:val="en-US" w:eastAsia="zh-CN"/>
        </w:rPr>
        <w:t>10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lang w:val="en-US" w:eastAsia="zh-CN"/>
        </w:rPr>
        <w:t>8</w:t>
      </w:r>
      <w:r>
        <w:rPr>
          <w:rFonts w:hint="eastAsia" w:ascii="仿宋" w:hAnsi="仿宋" w:eastAsia="仿宋"/>
          <w:szCs w:val="21"/>
        </w:rPr>
        <w:t>日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eastAsia="zh-CN"/>
        </w:rPr>
        <w:t>广东省工业设计协会</w:t>
      </w:r>
      <w:r>
        <w:rPr>
          <w:rFonts w:hint="eastAsia" w:ascii="仿宋" w:hAnsi="仿宋" w:eastAsia="仿宋"/>
          <w:szCs w:val="21"/>
        </w:rPr>
        <w:t>联系人：</w:t>
      </w:r>
    </w:p>
    <w:p>
      <w:pPr>
        <w:pStyle w:val="7"/>
        <w:ind w:firstLineChars="0"/>
        <w:jc w:val="lef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杨杰先生、</w:t>
      </w:r>
      <w:r>
        <w:rPr>
          <w:rFonts w:hint="eastAsia" w:ascii="仿宋" w:hAnsi="仿宋" w:eastAsia="仿宋"/>
          <w:szCs w:val="21"/>
          <w:lang w:eastAsia="zh-CN"/>
        </w:rPr>
        <w:t>林观宝</w:t>
      </w:r>
      <w:r>
        <w:rPr>
          <w:rFonts w:hint="eastAsia" w:ascii="仿宋" w:hAnsi="仿宋" w:eastAsia="仿宋"/>
          <w:szCs w:val="21"/>
        </w:rPr>
        <w:t>先生</w:t>
      </w:r>
      <w:r>
        <w:rPr>
          <w:rFonts w:hint="eastAsia" w:ascii="仿宋" w:hAnsi="仿宋" w:eastAsia="仿宋"/>
          <w:szCs w:val="21"/>
          <w:lang w:eastAsia="zh-CN"/>
        </w:rPr>
        <w:t>、</w:t>
      </w:r>
      <w:r>
        <w:rPr>
          <w:rFonts w:hint="eastAsia" w:ascii="仿宋" w:hAnsi="仿宋" w:eastAsia="仿宋"/>
          <w:szCs w:val="21"/>
        </w:rPr>
        <w:t>卢倩盈小姐</w:t>
      </w:r>
    </w:p>
    <w:p>
      <w:pPr>
        <w:pStyle w:val="7"/>
        <w:ind w:firstLineChars="0"/>
        <w:jc w:val="left"/>
        <w:rPr>
          <w:rFonts w:hint="eastAsia" w:ascii="仿宋" w:hAnsi="仿宋" w:eastAsia="仿宋"/>
          <w:szCs w:val="21"/>
          <w:lang w:val="en-US" w:eastAsia="zh-CN"/>
        </w:rPr>
        <w:sectPr>
          <w:pgSz w:w="11906" w:h="16838"/>
          <w:pgMar w:top="873" w:right="1418" w:bottom="873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/>
          <w:szCs w:val="21"/>
          <w:lang w:eastAsia="zh-CN"/>
        </w:rPr>
        <w:t>咨询</w:t>
      </w:r>
      <w:r>
        <w:rPr>
          <w:rFonts w:hint="eastAsia" w:ascii="仿宋" w:hAnsi="仿宋" w:eastAsia="仿宋"/>
          <w:szCs w:val="21"/>
        </w:rPr>
        <w:t>电话：020-83396560</w:t>
      </w:r>
      <w:r>
        <w:rPr>
          <w:rFonts w:hint="eastAsia" w:ascii="仿宋" w:hAnsi="仿宋" w:eastAsia="仿宋"/>
          <w:szCs w:val="21"/>
          <w:lang w:eastAsia="zh-CN"/>
        </w:rPr>
        <w:t>、</w:t>
      </w:r>
      <w:r>
        <w:rPr>
          <w:rFonts w:hint="eastAsia" w:ascii="仿宋" w:hAnsi="仿宋" w:eastAsia="仿宋"/>
          <w:szCs w:val="21"/>
          <w:lang w:val="en-US" w:eastAsia="zh-CN"/>
        </w:rPr>
        <w:t>83197681</w:t>
      </w:r>
    </w:p>
    <w:p>
      <w:pPr>
        <w:pStyle w:val="7"/>
        <w:numPr>
          <w:ilvl w:val="0"/>
          <w:numId w:val="2"/>
        </w:numPr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个人综述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（500字以内，突出叙述个人设计特点和成就）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三、工作简历</w:t>
      </w:r>
    </w:p>
    <w:tbl>
      <w:tblPr>
        <w:tblStyle w:val="4"/>
        <w:tblW w:w="9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3969"/>
        <w:gridCol w:w="16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 xml:space="preserve">    年   月至    年  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月</w:t>
            </w: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</w:tbl>
    <w:p>
      <w:pPr>
        <w:pStyle w:val="7"/>
        <w:ind w:left="720" w:firstLine="0" w:firstLineChars="0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四、参与重大项目经验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（请按照参与和贡献的影响大小顺序填写，建议 1200 字以内，可附带图片三张）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五、获奖情况</w:t>
      </w:r>
    </w:p>
    <w:tbl>
      <w:tblPr>
        <w:tblStyle w:val="4"/>
        <w:tblW w:w="928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  <w:gridCol w:w="23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获奖时间</w:t>
            </w: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获奖项目名称</w:t>
            </w: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奖项名称</w:t>
            </w: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授奖部门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color w:val="auto"/>
          <w:sz w:val="24"/>
          <w:szCs w:val="24"/>
        </w:rPr>
      </w:pPr>
      <w:r>
        <w:rPr>
          <w:rFonts w:hint="eastAsia" w:ascii="仿宋" w:hAnsi="仿宋" w:eastAsia="仿宋"/>
          <w:b/>
          <w:color w:val="auto"/>
          <w:sz w:val="24"/>
          <w:szCs w:val="24"/>
        </w:rPr>
        <w:t>（请按照奖励及荣誉称号的影响大小顺序填写，不超过 10 项，请附带获奖证书）</w:t>
      </w:r>
    </w:p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color w:val="auto"/>
          <w:sz w:val="24"/>
          <w:szCs w:val="24"/>
        </w:rPr>
      </w:pPr>
      <w:r>
        <w:rPr>
          <w:rFonts w:hint="eastAsia" w:ascii="仿宋" w:hAnsi="仿宋" w:eastAsia="仿宋"/>
          <w:b/>
          <w:color w:val="auto"/>
          <w:sz w:val="24"/>
          <w:szCs w:val="24"/>
        </w:rPr>
        <w:t>本表所填奖励及荣誉称号是指：</w:t>
      </w:r>
    </w:p>
    <w:p>
      <w:pPr>
        <w:pStyle w:val="7"/>
        <w:numPr>
          <w:ilvl w:val="0"/>
          <w:numId w:val="3"/>
        </w:numPr>
        <w:spacing w:line="360" w:lineRule="auto"/>
        <w:ind w:firstLine="0" w:firstLineChars="0"/>
        <w:jc w:val="left"/>
        <w:rPr>
          <w:rFonts w:hint="eastAsia" w:ascii="仿宋" w:hAnsi="仿宋" w:eastAsia="仿宋"/>
          <w:b/>
          <w:color w:val="auto"/>
          <w:sz w:val="24"/>
          <w:szCs w:val="24"/>
        </w:rPr>
      </w:pPr>
      <w:r>
        <w:rPr>
          <w:rFonts w:hint="eastAsia" w:ascii="仿宋" w:hAnsi="仿宋" w:eastAsia="仿宋"/>
          <w:b/>
          <w:color w:val="auto"/>
          <w:sz w:val="24"/>
          <w:szCs w:val="24"/>
        </w:rPr>
        <w:t>本栏目的奖励是指省部级以上的奖项和荣誉称号、表彰</w:t>
      </w:r>
    </w:p>
    <w:p>
      <w:pPr>
        <w:pStyle w:val="7"/>
        <w:numPr>
          <w:ilvl w:val="0"/>
          <w:numId w:val="0"/>
        </w:numPr>
        <w:spacing w:line="360" w:lineRule="auto"/>
        <w:jc w:val="left"/>
        <w:rPr>
          <w:rFonts w:ascii="仿宋" w:hAnsi="仿宋" w:eastAsia="仿宋"/>
          <w:b/>
          <w:color w:val="auto"/>
          <w:sz w:val="24"/>
          <w:szCs w:val="24"/>
        </w:rPr>
      </w:pPr>
      <w:r>
        <w:rPr>
          <w:rFonts w:hint="eastAsia" w:ascii="仿宋" w:hAnsi="仿宋" w:eastAsia="仿宋"/>
          <w:b/>
          <w:color w:val="auto"/>
          <w:sz w:val="24"/>
          <w:szCs w:val="24"/>
        </w:rPr>
        <w:t>2．其他有重要影响的设计奖项（如国际组织和外国政府设立的奖励等）</w:t>
      </w:r>
    </w:p>
    <w:p>
      <w:pPr>
        <w:pStyle w:val="7"/>
        <w:ind w:left="720" w:firstLine="0" w:firstLineChars="0"/>
        <w:jc w:val="left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仿宋" w:hAnsi="仿宋" w:eastAsia="仿宋"/>
          <w:b/>
          <w:sz w:val="28"/>
          <w:szCs w:val="28"/>
        </w:rPr>
        <w:t>六、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以设计为手段</w:t>
      </w:r>
      <w:r>
        <w:rPr>
          <w:rFonts w:hint="eastAsia" w:ascii="仿宋" w:hAnsi="仿宋" w:eastAsia="仿宋"/>
          <w:b/>
          <w:sz w:val="28"/>
          <w:szCs w:val="28"/>
        </w:rPr>
        <w:t>，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推动设计产业发展的事迹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（请按照参与和贡献的影响大小顺序填写，建议 1200字以内，可附带图片三张）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七、以设计为手段，体现设计市场价值的事迹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（请按照参与和贡献的影响大小顺序填写，建议 1200字以内，可附带图片三张）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八、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围绕设计主题，阐述个人绿色设计理念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（建议1200字以内，可附带图片三张）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b/>
          <w:sz w:val="28"/>
          <w:szCs w:val="28"/>
        </w:rPr>
        <w:t>九、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个人照片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（个人工作照或生活照片3-5张）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000000"/>
          <w:sz w:val="24"/>
          <w:szCs w:val="24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一句话评价自己：</w:t>
      </w:r>
    </w:p>
    <w:sectPr>
      <w:pgSz w:w="11906" w:h="16838"/>
      <w:pgMar w:top="873" w:right="1418" w:bottom="873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B574D"/>
    <w:multiLevelType w:val="singleLevel"/>
    <w:tmpl w:val="119B574D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53D1B0E5"/>
    <w:multiLevelType w:val="singleLevel"/>
    <w:tmpl w:val="53D1B0E5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7A751C0C"/>
    <w:multiLevelType w:val="multilevel"/>
    <w:tmpl w:val="7A751C0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6629"/>
    <w:rsid w:val="000235B7"/>
    <w:rsid w:val="001A0E63"/>
    <w:rsid w:val="0027382F"/>
    <w:rsid w:val="0031539C"/>
    <w:rsid w:val="0037462A"/>
    <w:rsid w:val="004566CE"/>
    <w:rsid w:val="00460E53"/>
    <w:rsid w:val="00586D37"/>
    <w:rsid w:val="005F14AA"/>
    <w:rsid w:val="005F34C6"/>
    <w:rsid w:val="00705EA8"/>
    <w:rsid w:val="00835AEA"/>
    <w:rsid w:val="008A395C"/>
    <w:rsid w:val="00B70D1B"/>
    <w:rsid w:val="00BC6629"/>
    <w:rsid w:val="00D771DA"/>
    <w:rsid w:val="00E9115B"/>
    <w:rsid w:val="00F005C0"/>
    <w:rsid w:val="06407751"/>
    <w:rsid w:val="09430BD6"/>
    <w:rsid w:val="0A2444C7"/>
    <w:rsid w:val="0CA555FD"/>
    <w:rsid w:val="10617E76"/>
    <w:rsid w:val="12ED309E"/>
    <w:rsid w:val="15BF6AA6"/>
    <w:rsid w:val="1993495C"/>
    <w:rsid w:val="1E484D58"/>
    <w:rsid w:val="1E767E06"/>
    <w:rsid w:val="22DB3B33"/>
    <w:rsid w:val="26E04BD9"/>
    <w:rsid w:val="2BDB1D92"/>
    <w:rsid w:val="2C583765"/>
    <w:rsid w:val="2F9A4B9A"/>
    <w:rsid w:val="35C5061D"/>
    <w:rsid w:val="3F1E61E4"/>
    <w:rsid w:val="3F935646"/>
    <w:rsid w:val="3FF64435"/>
    <w:rsid w:val="42127872"/>
    <w:rsid w:val="46461DE9"/>
    <w:rsid w:val="4D3B4104"/>
    <w:rsid w:val="503114C1"/>
    <w:rsid w:val="5215767C"/>
    <w:rsid w:val="5B7A25E8"/>
    <w:rsid w:val="60DE6757"/>
    <w:rsid w:val="659848DA"/>
    <w:rsid w:val="6A2728EB"/>
    <w:rsid w:val="73C476D7"/>
    <w:rsid w:val="79E23C1A"/>
    <w:rsid w:val="7BB640B5"/>
    <w:rsid w:val="7C9D23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199</Words>
  <Characters>1139</Characters>
  <Lines>9</Lines>
  <Paragraphs>2</Paragraphs>
  <TotalTime>10</TotalTime>
  <ScaleCrop>false</ScaleCrop>
  <LinksUpToDate>false</LinksUpToDate>
  <CharactersWithSpaces>1336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2014-07-22T08:00:00Z</dcterms:created>
  <dc:creator>admin</dc:creator>
  <cp:lastModifiedBy>LINGUANBAO</cp:lastModifiedBy>
  <cp:lastPrinted>2019-03-04T02:07:00Z</cp:lastPrinted>
  <dcterms:modified xsi:type="dcterms:W3CDTF">2020-08-31T06:26:35Z</dcterms:modified>
  <dc:title>光华龙腾奖(2014)第十届中国设计业十大杰出青年参评人推荐表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